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C3" w:rsidRPr="00D27CC3" w:rsidRDefault="00D27CC3" w:rsidP="00D27C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S Sans Serif" w:eastAsia="Times New Roman" w:hAnsi="MS Sans Serif" w:cs="Times New Roman"/>
          <w:color w:val="000000"/>
          <w:sz w:val="28"/>
        </w:rPr>
      </w:pPr>
      <w:bookmarkStart w:id="0" w:name="_GoBack"/>
      <w:r w:rsidRPr="00D27CC3">
        <w:rPr>
          <w:rFonts w:ascii="MS Sans Serif" w:eastAsia="Times New Roman" w:hAnsi="MS Sans Serif" w:cs="Times New Roman"/>
          <w:color w:val="993300"/>
          <w:sz w:val="28"/>
        </w:rPr>
        <w:t> </w:t>
      </w:r>
      <w:r w:rsidRPr="00D27CC3">
        <w:rPr>
          <w:rFonts w:ascii="MS Sans Serif" w:eastAsia="Times New Roman" w:hAnsi="MS Sans Serif" w:cs="Angsana New"/>
          <w:b/>
          <w:bCs/>
          <w:color w:val="993300"/>
          <w:sz w:val="28"/>
          <w:cs/>
        </w:rPr>
        <w:t>การเช่าทรัพย์</w:t>
      </w:r>
    </w:p>
    <w:p w:rsidR="00D27CC3" w:rsidRPr="00D27CC3" w:rsidRDefault="00D27CC3" w:rsidP="00D27CC3">
      <w:pPr>
        <w:shd w:val="clear" w:color="auto" w:fill="FFFFFF"/>
        <w:spacing w:after="0" w:line="240" w:lineRule="auto"/>
        <w:rPr>
          <w:rFonts w:ascii="MS Sans Serif" w:eastAsia="Times New Roman" w:hAnsi="MS Sans Serif" w:cs="Times New Roman"/>
          <w:color w:val="000000"/>
          <w:sz w:val="28"/>
        </w:rPr>
      </w:pPr>
      <w:r w:rsidRPr="00D27CC3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ทรัพย์ที่เช่าได้</w:t>
      </w:r>
      <w:r w:rsidRPr="00D27CC3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D27CC3">
        <w:rPr>
          <w:rFonts w:ascii="MS Sans Serif" w:eastAsia="Times New Roman" w:hAnsi="MS Sans Serif" w:cs="Times New Roman"/>
          <w:b/>
          <w:bCs/>
          <w:color w:val="0000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        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ทรัพย์สิ่งของใดเจ้าของย่อมนำออกให้ผู้อื่นเช่าได้เสมอไม่ว่าทรัพย์นั้นจะมีขนาดเล็กหรือใหญ่เคลื่อนย้ายได้หรือไม่ได้ก็ตาม ทรัพย์ที่เช่านี้มี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2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ประเภท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 (1)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อสังหาริมทรัพย์ คือ สิ่งที่ยึดติดกับพื้นที่เคลื่อนย้ายไม่ได้ เช่น ที่ดิน สวนบ้าน ตึกแถว เป็นต้น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 (2)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สังหาริมทรัพย์ คือสิ่งที่สามารถเคลื่อนย้ายได้ เช่น ช้าง ม้า วัว ควาย รถยนต์ เรือ เกวียน เป็นต้น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หลักฐานการเช่า</w:t>
      </w:r>
      <w:r w:rsidRPr="00D27CC3">
        <w:rPr>
          <w:rFonts w:ascii="MS Sans Serif" w:eastAsia="Times New Roman" w:hAnsi="MS Sans Serif" w:cs="Times New Roman"/>
          <w:b/>
          <w:bCs/>
          <w:color w:val="CC3300"/>
          <w:sz w:val="28"/>
        </w:rPr>
        <w:t>  :</w:t>
      </w:r>
      <w:r w:rsidRPr="00D27CC3">
        <w:rPr>
          <w:rFonts w:ascii="MS Sans Serif" w:eastAsia="Times New Roman" w:hAnsi="MS Sans Serif" w:cs="Times New Roman"/>
          <w:b/>
          <w:bCs/>
          <w:color w:val="0099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        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การเช่าอสังหาริมทรัพย์ต้องมีการทำหลักฐานเป็นหนังสือลงลายมือชื่อฝ่ายที่ต้องรับผิด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 (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ผู้เช่าหรือผู้ให้เช่า) ถ้าไม่มีหลักฐานเป็นหนังสือจะฟ้องร้องให้ปฏิบัติตามสัญญาเช่าไม่ได้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หลักฐานเป็นหนังสือ</w:t>
      </w:r>
      <w:r w:rsidRPr="00D27CC3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D27CC3">
        <w:rPr>
          <w:rFonts w:ascii="MS Sans Serif" w:eastAsia="Times New Roman" w:hAnsi="MS Sans Serif" w:cs="Times New Roman"/>
          <w:b/>
          <w:bCs/>
          <w:color w:val="0000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        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ไม่จำเป็นจะต้องเป็นรูปหนังสือสัญญาเช่าอสังหาริมทรัพย์ทั้งฉบับแต่จะเป็นหนังสือ</w:t>
      </w:r>
      <w:proofErr w:type="spellStart"/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ใดๆ</w:t>
      </w:r>
      <w:proofErr w:type="spellEnd"/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 xml:space="preserve"> ก็ย่อมได้ เช่นจดหมายที่ผู้ให้เช่าหรือผู้เช่าเขียนถึงกันเพื่อตกลงราคาค่าเช่าหรือใบเสร็จรับเงินค่าเช่าเป็นต้น ดังนั้น หลักฐานเป็นหนังสือจะเป็นในลักษณะใดก็ได้สำคัญอยู่ที่ว่า ข้อความในหนังสือนั้นแสดงให้เห็นว่าได้มีสัญญาเช่าอสังหาริมทรัพย์ก็พอจะใช้ยันผู้ให้เช่าหรือผู้เช่าแล้ว หลักฐานเป็นหนังสือนี้ไม่จำเป็นจะต้องมีอยู่ในขณะตกลงทำสัญญาเช่าอสังหาริมทรัพย์นั้นแม้จะมีขึ้นในภายหลังจากการตกลงทำสัญญาเช่าอสังหาริมทรัพย์แล้วก็ใช้ได้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ถ้ามีการเช่าอสังหาริมทรัพย์เกินกว่า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3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ปี (กฎหมายห้ามเกิน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30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ปี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)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หรือมีการกำหนดอายุของผู้เช่าหรือผู้ให้เช่าจะต้องนำสัญญานั้นไปจดทะเบียนการเช่าต่อพนักงานเจ้าหน้าที่ถ้าเป็นการเช่าบ้านหรือตึกแถวต้องไปจดทะเบียน ณ ที่ว่าการอำเภอ ที่บ้านหรือตึกแถวนั้นตั้งอยู่ ถ้าเช่าที่ดิน (รวมทั้งบ้านด้วยก็ได้)ต้องไปจดทะเบียนที่สำนักงานที่ดินประจำจังหวัด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การเช่าสังหาริมทรัพย์แม้ว่าไม่มีหลักฐานเป็นหนังสือ เช่น ตกลงทำสัญญาเช่าด้วยวาจาก็ฟ้องร้องบังคับกันได้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การโอนความเป็นเจ้าของ</w:t>
      </w:r>
      <w:r w:rsidRPr="00D27CC3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D27CC3">
        <w:rPr>
          <w:rFonts w:ascii="MS Sans Serif" w:eastAsia="Times New Roman" w:hAnsi="MS Sans Serif" w:cs="Times New Roman"/>
          <w:b/>
          <w:bCs/>
          <w:color w:val="0000FF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         (1)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ในอสังหาริมทรัพย์ที่เช่าไม่ทำให้สัญญาเช่าที่ทำไว้เดิมสิ้นสุดลง เจ้าของคนใหม่ต้องยอมรับรู้และผูกพันตามสัญญาเช่าที่เจ้าของเดิมทำไว้ เจ้าของคนใหม่จึงเป็นผู้ให้เช่า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 (2)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ในสังหาริมทรัพย์ ทำให้สัญญาเช่าสิ้นสุดลงเจ้าของคนใหม่เรียกเอาทรัพย์ที่เช่าคืนได้ ถ้าผุ้เช่า เสียหาย เช่นให้ค่าเช่าล่วงหน้า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2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เดือน ก็ต้องไปทวงคืนเอาจากเจ้าของเดิม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เช่าช่วง</w:t>
      </w:r>
      <w:r w:rsidRPr="00D27CC3">
        <w:rPr>
          <w:rFonts w:ascii="MS Sans Serif" w:eastAsia="Times New Roman" w:hAnsi="MS Sans Serif" w:cs="Times New Roman"/>
          <w:color w:val="CC3300"/>
          <w:sz w:val="28"/>
        </w:rPr>
        <w:t> :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เช่าช่วง คือการที่ผู้เช่าเอาทรัพย์ที่ตนเช่าให้คนอื่นเช่าต่อ ไม่ว่าทั้งหมดหรือแต่บางส่วน เช่นก เช่าเรือ ข แล้ว ก เอาเรือที่ตนเช่าไปให้ ค เช่าต่อ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การเช่าช่วงถือว่าเป็นการผิดสัญญาเช่าผู้ให้เช่ามีสิทธิบอกสัญญาเรียกเอาทรัพย์ที่เช่าคืนได้ เว้นแต่ผู้ให้เช่าอนุญาตในกรณีเช่นนี้เมื่อมีการเช่าช่วงผู้เช่าช่วงต้องรับผิดชอบโดยตรงต่อผู้ให้เช่า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lastRenderedPageBreak/>
        <w:t>สัญญาต่างตอบแทนชนิดพิเศษนอกเหนือไปจากสัญญาเช่าธรรมดา</w:t>
      </w:r>
      <w:r w:rsidRPr="00D27CC3">
        <w:rPr>
          <w:rFonts w:ascii="MS Sans Serif" w:eastAsia="Times New Roman" w:hAnsi="MS Sans Serif" w:cs="Times New Roman"/>
          <w:b/>
          <w:bCs/>
          <w:color w:val="CC3300"/>
          <w:sz w:val="28"/>
        </w:rPr>
        <w:t> </w:t>
      </w:r>
      <w:r w:rsidRPr="00D27CC3">
        <w:rPr>
          <w:rFonts w:ascii="MS Sans Serif" w:eastAsia="Times New Roman" w:hAnsi="MS Sans Serif" w:cs="Times New Roman"/>
          <w:b/>
          <w:bCs/>
          <w:color w:val="0099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        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คือ การที่ผู้เช่าตกลงทำการอย่างใดให้เกิดประโยชน์ในทรัพย์ที่เช่า เช่นผู้เช่ารับซ่อมแซม และต่อเติมบ้านเช่า ปลูกต้นไม้ในที่ดินที่เช่าหรือออกเงินช่วยค่าก่อสร้างตึกที่เช่า เป็นต้น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สัญญาชนิดนี้มีผลผูกพันและฟ้องร้องบังคับกันได้แม้ไม่มีหลักฐานการเช่าหรือแม้ว่าเป็นการเช่าอสังหาริมทรัพย์เกินกว่า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3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ปีก็ไม่ต้องทำเป็นหนังสือและจดทะเบียนต่อพนักงานเจ้าหน้าที่นอกจากนี้ผู้เช่าตายสัญญาชนิดนี้ไม่ระงับทายาทของผู้เช่า (พ่อ แม่ ลูก หลานของผู้เช่า) มีสิทธิเช่าได้ต่อไปจนกว่าจะครบอายุสัญญา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9900"/>
          <w:sz w:val="28"/>
        </w:rPr>
        <w:br/>
      </w:r>
      <w:r w:rsidRPr="00D27CC3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การสิ้นสุดแห่งสัญญาเช่า</w:t>
      </w:r>
      <w:r w:rsidRPr="00D27CC3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D27CC3">
        <w:rPr>
          <w:rFonts w:ascii="MS Sans Serif" w:eastAsia="Times New Roman" w:hAnsi="MS Sans Serif" w:cs="Times New Roman"/>
          <w:b/>
          <w:bCs/>
          <w:color w:val="000000"/>
          <w:sz w:val="28"/>
        </w:rPr>
        <w:br/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         (1)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ถ้าเป็นสัญญาเช่ามีกำหนดเวลาการเช่าไว้ เมื่อสิ้นเวลาที่ได้ตกลงกันไว้สัญญาเช่าก็หมดอายุ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 (2)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สัญญาเช่าย่อมระงับลงเมื่อทรัพย์สินซึ่งให้เช่าสูญหายไปทั้งหมด เช่นบ้านที่เช่าถูกไฟไหม้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 (3)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สัญญาเช่าระงับลงเมื่อผู้เช่าถึงแก่ความตาย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 (4)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วิธีการเบิกเลิกสัญญาเช่าชนิดที่ไม่กำหนดระยะเวลาที่ให้เช่านั้นทั้งฝ่ายผู้ให้เช่าและผู้เช่าต่างมีสิทธิบอกเลิกสัญญาได้โดยการให้คำบอกกล่าวเลิกสัญญาซึ่งต้องบอกกล่าวล่วงหน้าในระยะเวลาไม่น้อยกว่ากำหนดระยะเวลาเช่าระยะหนึ่ง เช่นกำหนดชำระค่าเช่าเป็นรายเดือน ให้บอกกล่าวล่วงหน้า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1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เดือน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br/>
        <w:t>          (5)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ถ้าผู้เช่าผิดนัดไม่ชำระค่าเช่า ผู้ให้เช่าสามารถบอกเลิกสัญญาเช่าได้ทันทีถ้าการเช่านั้นมีการตกลงชำระค่าเช่ากันน้อยกว่ารายเดือน เช่น ชำระเป็นรายวันรายสัปดาห์ หรือ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2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สัปดาห์ เป็นต้น แต่หากมีการตกลงชำระค่าเช่าเป็นรายเดือนหรือกว่ารายเดือน ผู้ให้เช่าต้องบอกกล่าวผู้ให้เช่าภายในเวลาอย่างน้อย</w:t>
      </w:r>
      <w:r w:rsidRPr="00D27CC3">
        <w:rPr>
          <w:rFonts w:ascii="MS Sans Serif" w:eastAsia="Times New Roman" w:hAnsi="MS Sans Serif" w:cs="Times New Roman"/>
          <w:color w:val="000000"/>
          <w:sz w:val="28"/>
        </w:rPr>
        <w:t> 15 </w:t>
      </w:r>
      <w:r w:rsidRPr="00D27CC3">
        <w:rPr>
          <w:rFonts w:ascii="MS Sans Serif" w:eastAsia="Times New Roman" w:hAnsi="MS Sans Serif" w:cs="Angsana New"/>
          <w:color w:val="000000"/>
          <w:sz w:val="28"/>
          <w:cs/>
        </w:rPr>
        <w:t>วันหากผู้เช่าไม่ชำระค่าเช่าในเวลาที่กำหนด ผู้ให้เช่าบอกเลิก</w:t>
      </w:r>
    </w:p>
    <w:bookmarkEnd w:id="0"/>
    <w:p w:rsidR="0024699C" w:rsidRPr="00D27CC3" w:rsidRDefault="0024699C" w:rsidP="00D27CC3">
      <w:pPr>
        <w:rPr>
          <w:sz w:val="28"/>
        </w:rPr>
      </w:pPr>
    </w:p>
    <w:sectPr w:rsidR="0024699C" w:rsidRPr="00D27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DC"/>
    <w:rsid w:val="0024699C"/>
    <w:rsid w:val="009D5699"/>
    <w:rsid w:val="00AE46DC"/>
    <w:rsid w:val="00C77183"/>
    <w:rsid w:val="00D2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32A8-1A0B-49FF-9BC2-FB020D99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TimesmediaWeb02</dc:creator>
  <cp:keywords/>
  <dc:description/>
  <cp:lastModifiedBy>TimesmediaWeb02</cp:lastModifiedBy>
  <cp:revision>2</cp:revision>
  <dcterms:created xsi:type="dcterms:W3CDTF">2020-10-08T04:29:00Z</dcterms:created>
  <dcterms:modified xsi:type="dcterms:W3CDTF">2020-10-08T04:29:00Z</dcterms:modified>
</cp:coreProperties>
</file>